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679" w:rsidRPr="00021BF4" w:rsidP="007E6679">
      <w:pPr>
        <w:pStyle w:val="Title"/>
        <w:jc w:val="right"/>
        <w:rPr>
          <w:b w:val="0"/>
          <w:sz w:val="26"/>
          <w:szCs w:val="26"/>
        </w:rPr>
      </w:pPr>
      <w:r w:rsidRPr="00021BF4">
        <w:rPr>
          <w:b w:val="0"/>
          <w:sz w:val="26"/>
          <w:szCs w:val="26"/>
        </w:rPr>
        <w:t>№</w:t>
      </w:r>
      <w:r w:rsidRPr="00021BF4" w:rsidR="00545FCF">
        <w:rPr>
          <w:b w:val="0"/>
          <w:sz w:val="26"/>
          <w:szCs w:val="26"/>
        </w:rPr>
        <w:t xml:space="preserve"> </w:t>
      </w:r>
      <w:r w:rsidRPr="00021BF4">
        <w:rPr>
          <w:b w:val="0"/>
          <w:sz w:val="26"/>
          <w:szCs w:val="26"/>
        </w:rPr>
        <w:t>5-</w:t>
      </w:r>
      <w:r w:rsidR="00D36288">
        <w:rPr>
          <w:b w:val="0"/>
          <w:sz w:val="26"/>
          <w:szCs w:val="26"/>
        </w:rPr>
        <w:t>0135</w:t>
      </w:r>
      <w:r w:rsidR="00A00154">
        <w:rPr>
          <w:b w:val="0"/>
          <w:sz w:val="26"/>
          <w:szCs w:val="26"/>
        </w:rPr>
        <w:t>-2608</w:t>
      </w:r>
      <w:r w:rsidRPr="00021BF4">
        <w:rPr>
          <w:b w:val="0"/>
          <w:sz w:val="26"/>
          <w:szCs w:val="26"/>
        </w:rPr>
        <w:t>/20</w:t>
      </w:r>
      <w:r w:rsidR="00AD56A5">
        <w:rPr>
          <w:b w:val="0"/>
          <w:sz w:val="26"/>
          <w:szCs w:val="26"/>
        </w:rPr>
        <w:t>26</w:t>
      </w:r>
    </w:p>
    <w:p w:rsidR="00FE2DDA" w:rsidRPr="00021BF4" w:rsidP="00E90183">
      <w:pPr>
        <w:pStyle w:val="Title"/>
        <w:jc w:val="right"/>
        <w:rPr>
          <w:b w:val="0"/>
          <w:color w:val="000000" w:themeColor="text1"/>
          <w:sz w:val="26"/>
          <w:szCs w:val="26"/>
        </w:rPr>
      </w:pPr>
      <w:r w:rsidRPr="00021BF4">
        <w:rPr>
          <w:b w:val="0"/>
          <w:color w:val="000000" w:themeColor="text1"/>
          <w:sz w:val="26"/>
          <w:szCs w:val="26"/>
        </w:rPr>
        <w:t>УИД</w:t>
      </w:r>
      <w:r w:rsidRPr="00021BF4" w:rsidR="00963AD8">
        <w:rPr>
          <w:b w:val="0"/>
          <w:color w:val="000000" w:themeColor="text1"/>
          <w:sz w:val="26"/>
          <w:szCs w:val="26"/>
        </w:rPr>
        <w:t xml:space="preserve">  </w:t>
      </w:r>
      <w:r w:rsidRPr="00836ECE" w:rsidR="00836ECE">
        <w:rPr>
          <w:b w:val="0"/>
          <w:color w:val="000000" w:themeColor="text1"/>
          <w:sz w:val="26"/>
          <w:szCs w:val="26"/>
        </w:rPr>
        <w:t>86</w:t>
      </w:r>
      <w:r w:rsidRPr="00836ECE" w:rsidR="00836ECE">
        <w:rPr>
          <w:b w:val="0"/>
          <w:color w:val="000000" w:themeColor="text1"/>
          <w:sz w:val="26"/>
          <w:szCs w:val="26"/>
        </w:rPr>
        <w:t>MS006</w:t>
      </w:r>
      <w:r w:rsidR="00D36288">
        <w:rPr>
          <w:b w:val="0"/>
          <w:color w:val="000000" w:themeColor="text1"/>
          <w:sz w:val="26"/>
          <w:szCs w:val="26"/>
        </w:rPr>
        <w:t>2</w:t>
      </w:r>
      <w:r w:rsidRPr="00836ECE" w:rsidR="00836ECE">
        <w:rPr>
          <w:b w:val="0"/>
          <w:color w:val="000000" w:themeColor="text1"/>
          <w:sz w:val="26"/>
          <w:szCs w:val="26"/>
        </w:rPr>
        <w:t>-01-202</w:t>
      </w:r>
      <w:r w:rsidR="00AD56A5">
        <w:rPr>
          <w:b w:val="0"/>
          <w:color w:val="000000" w:themeColor="text1"/>
          <w:sz w:val="26"/>
          <w:szCs w:val="26"/>
        </w:rPr>
        <w:t>6</w:t>
      </w:r>
      <w:r w:rsidRPr="00836ECE" w:rsidR="00836ECE">
        <w:rPr>
          <w:b w:val="0"/>
          <w:color w:val="000000" w:themeColor="text1"/>
          <w:sz w:val="26"/>
          <w:szCs w:val="26"/>
        </w:rPr>
        <w:t>-</w:t>
      </w:r>
      <w:r w:rsidR="00D36288">
        <w:rPr>
          <w:b w:val="0"/>
          <w:color w:val="000000" w:themeColor="text1"/>
          <w:sz w:val="26"/>
          <w:szCs w:val="26"/>
        </w:rPr>
        <w:t>000396</w:t>
      </w:r>
      <w:r w:rsidRPr="00836ECE" w:rsidR="00836ECE">
        <w:rPr>
          <w:b w:val="0"/>
          <w:color w:val="000000" w:themeColor="text1"/>
          <w:sz w:val="26"/>
          <w:szCs w:val="26"/>
        </w:rPr>
        <w:t>-</w:t>
      </w:r>
      <w:r w:rsidR="00D36288">
        <w:rPr>
          <w:b w:val="0"/>
          <w:color w:val="000000" w:themeColor="text1"/>
          <w:sz w:val="26"/>
          <w:szCs w:val="26"/>
        </w:rPr>
        <w:t>14</w:t>
      </w:r>
    </w:p>
    <w:p w:rsidR="00BE7093" w:rsidRPr="00021BF4" w:rsidP="00E90183">
      <w:pPr>
        <w:pStyle w:val="Title"/>
        <w:jc w:val="right"/>
        <w:rPr>
          <w:b w:val="0"/>
          <w:sz w:val="26"/>
          <w:szCs w:val="26"/>
        </w:rPr>
      </w:pPr>
    </w:p>
    <w:p w:rsidR="000227AE" w:rsidRPr="00021BF4" w:rsidP="000227AE">
      <w:pPr>
        <w:pStyle w:val="Title"/>
        <w:rPr>
          <w:sz w:val="26"/>
          <w:szCs w:val="26"/>
        </w:rPr>
      </w:pPr>
      <w:r w:rsidRPr="00021BF4">
        <w:rPr>
          <w:sz w:val="26"/>
          <w:szCs w:val="26"/>
        </w:rPr>
        <w:t>П О С Т А Н О В Л Е Н И Е</w:t>
      </w:r>
      <w:r w:rsidRPr="00021BF4" w:rsidR="00B71816">
        <w:rPr>
          <w:sz w:val="26"/>
          <w:szCs w:val="26"/>
        </w:rPr>
        <w:t xml:space="preserve"> </w:t>
      </w:r>
    </w:p>
    <w:p w:rsidR="0099202F" w:rsidRPr="00021BF4" w:rsidP="0099202F">
      <w:pPr>
        <w:jc w:val="both"/>
        <w:rPr>
          <w:sz w:val="26"/>
          <w:szCs w:val="26"/>
        </w:rPr>
      </w:pPr>
      <w:r>
        <w:rPr>
          <w:sz w:val="26"/>
          <w:szCs w:val="26"/>
        </w:rPr>
        <w:t>25</w:t>
      </w:r>
      <w:r w:rsidR="00A00154">
        <w:rPr>
          <w:sz w:val="26"/>
          <w:szCs w:val="26"/>
        </w:rPr>
        <w:t xml:space="preserve"> </w:t>
      </w:r>
      <w:r w:rsidR="00D36288">
        <w:rPr>
          <w:sz w:val="26"/>
          <w:szCs w:val="26"/>
        </w:rPr>
        <w:t>марта</w:t>
      </w:r>
      <w:r w:rsidR="00AD56A5">
        <w:rPr>
          <w:sz w:val="26"/>
          <w:szCs w:val="26"/>
        </w:rPr>
        <w:t xml:space="preserve"> </w:t>
      </w:r>
      <w:r w:rsidRPr="00021BF4" w:rsidR="00927CA7">
        <w:rPr>
          <w:sz w:val="26"/>
          <w:szCs w:val="26"/>
        </w:rPr>
        <w:t>202</w:t>
      </w:r>
      <w:r w:rsidR="00AD56A5">
        <w:rPr>
          <w:sz w:val="26"/>
          <w:szCs w:val="26"/>
        </w:rPr>
        <w:t>6</w:t>
      </w:r>
      <w:r w:rsidRPr="00021BF4" w:rsidR="00B11521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>года</w:t>
      </w:r>
      <w:r w:rsidRPr="00021BF4">
        <w:rPr>
          <w:sz w:val="26"/>
          <w:szCs w:val="26"/>
        </w:rPr>
        <w:tab/>
      </w:r>
      <w:r w:rsidRPr="00021BF4">
        <w:rPr>
          <w:sz w:val="26"/>
          <w:szCs w:val="26"/>
        </w:rPr>
        <w:tab/>
      </w:r>
      <w:r w:rsidRPr="00021BF4">
        <w:rPr>
          <w:sz w:val="26"/>
          <w:szCs w:val="26"/>
        </w:rPr>
        <w:tab/>
        <w:t xml:space="preserve">                     </w:t>
      </w:r>
      <w:r w:rsidRPr="00021BF4" w:rsidR="003A3EC4">
        <w:rPr>
          <w:sz w:val="26"/>
          <w:szCs w:val="26"/>
        </w:rPr>
        <w:t xml:space="preserve">                        </w:t>
      </w:r>
      <w:r w:rsidR="00C834B5">
        <w:rPr>
          <w:sz w:val="26"/>
          <w:szCs w:val="26"/>
        </w:rPr>
        <w:t xml:space="preserve">       </w:t>
      </w:r>
      <w:r w:rsidRPr="00021BF4" w:rsidR="003A3EC4">
        <w:rPr>
          <w:sz w:val="26"/>
          <w:szCs w:val="26"/>
        </w:rPr>
        <w:t xml:space="preserve"> </w:t>
      </w:r>
      <w:r w:rsidRPr="00021BF4" w:rsidR="00B71816">
        <w:rPr>
          <w:sz w:val="26"/>
          <w:szCs w:val="26"/>
        </w:rPr>
        <w:t xml:space="preserve">  </w:t>
      </w:r>
      <w:r w:rsidRPr="00021BF4" w:rsidR="005047F3">
        <w:rPr>
          <w:sz w:val="26"/>
          <w:szCs w:val="26"/>
        </w:rPr>
        <w:t>город</w:t>
      </w:r>
      <w:r w:rsidRPr="00021BF4">
        <w:rPr>
          <w:sz w:val="26"/>
          <w:szCs w:val="26"/>
        </w:rPr>
        <w:t xml:space="preserve"> Сургут</w:t>
      </w:r>
    </w:p>
    <w:p w:rsidR="0099202F" w:rsidRPr="00021BF4" w:rsidP="0099202F">
      <w:pPr>
        <w:jc w:val="both"/>
        <w:rPr>
          <w:sz w:val="26"/>
          <w:szCs w:val="26"/>
        </w:rPr>
      </w:pPr>
    </w:p>
    <w:p w:rsidR="00A33470" w:rsidRPr="00021BF4" w:rsidP="00A33470">
      <w:pPr>
        <w:jc w:val="both"/>
        <w:rPr>
          <w:sz w:val="26"/>
          <w:szCs w:val="26"/>
        </w:rPr>
      </w:pPr>
      <w:r w:rsidRPr="00021BF4">
        <w:rPr>
          <w:sz w:val="26"/>
          <w:szCs w:val="26"/>
        </w:rPr>
        <w:tab/>
      </w:r>
      <w:r w:rsidR="00E53DF2">
        <w:rPr>
          <w:sz w:val="26"/>
          <w:szCs w:val="26"/>
        </w:rPr>
        <w:t>М</w:t>
      </w:r>
      <w:r w:rsidR="00A00154">
        <w:rPr>
          <w:sz w:val="26"/>
          <w:szCs w:val="26"/>
        </w:rPr>
        <w:t>ирово</w:t>
      </w:r>
      <w:r w:rsidR="00E53DF2">
        <w:rPr>
          <w:sz w:val="26"/>
          <w:szCs w:val="26"/>
        </w:rPr>
        <w:t>й</w:t>
      </w:r>
      <w:r w:rsidR="00A00154">
        <w:rPr>
          <w:sz w:val="26"/>
          <w:szCs w:val="26"/>
        </w:rPr>
        <w:t xml:space="preserve"> судь</w:t>
      </w:r>
      <w:r w:rsidR="00E53DF2">
        <w:rPr>
          <w:sz w:val="26"/>
          <w:szCs w:val="26"/>
        </w:rPr>
        <w:t>я</w:t>
      </w:r>
      <w:r w:rsidRPr="00021BF4">
        <w:rPr>
          <w:sz w:val="26"/>
          <w:szCs w:val="26"/>
        </w:rPr>
        <w:t xml:space="preserve"> судебного участка № </w:t>
      </w:r>
      <w:r w:rsidR="00A00154">
        <w:rPr>
          <w:sz w:val="26"/>
          <w:szCs w:val="26"/>
        </w:rPr>
        <w:t>8</w:t>
      </w:r>
      <w:r w:rsidRPr="00021BF4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>Сургутского</w:t>
      </w:r>
      <w:r w:rsidRPr="00021BF4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</w:t>
      </w:r>
      <w:r w:rsidR="00E53DF2">
        <w:rPr>
          <w:sz w:val="26"/>
          <w:szCs w:val="26"/>
        </w:rPr>
        <w:t>Романова И.А.</w:t>
      </w:r>
      <w:r w:rsidRPr="00021BF4">
        <w:rPr>
          <w:sz w:val="26"/>
          <w:szCs w:val="26"/>
        </w:rPr>
        <w:t xml:space="preserve">, расположенного по адресу: Тюменская область, г. Сургут, ул. Гагарина д. 9 </w:t>
      </w:r>
      <w:r w:rsidRPr="00021BF4">
        <w:rPr>
          <w:sz w:val="26"/>
          <w:szCs w:val="26"/>
        </w:rPr>
        <w:t>каб</w:t>
      </w:r>
      <w:r w:rsidRPr="00021BF4">
        <w:rPr>
          <w:sz w:val="26"/>
          <w:szCs w:val="26"/>
        </w:rPr>
        <w:t xml:space="preserve">. </w:t>
      </w:r>
      <w:r w:rsidR="00E53DF2">
        <w:rPr>
          <w:sz w:val="26"/>
          <w:szCs w:val="26"/>
        </w:rPr>
        <w:t>410</w:t>
      </w:r>
      <w:r w:rsidRPr="00021BF4">
        <w:rPr>
          <w:sz w:val="26"/>
          <w:szCs w:val="26"/>
        </w:rPr>
        <w:t>,</w:t>
      </w:r>
    </w:p>
    <w:p w:rsidR="00836ECE" w:rsidRPr="00836ECE" w:rsidP="00836ECE">
      <w:pPr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           </w:t>
      </w:r>
      <w:r w:rsidRPr="00021BF4" w:rsidR="00493543">
        <w:rPr>
          <w:sz w:val="26"/>
          <w:szCs w:val="26"/>
        </w:rPr>
        <w:t>р</w:t>
      </w:r>
      <w:r w:rsidRPr="00021BF4" w:rsidR="00F70107">
        <w:rPr>
          <w:sz w:val="26"/>
          <w:szCs w:val="26"/>
        </w:rPr>
        <w:t xml:space="preserve">ассмотрев материалы дела об административном правонарушении, предусмотренном ст. 15.5 КоАП РФ, </w:t>
      </w:r>
      <w:r w:rsidRPr="00836ECE">
        <w:rPr>
          <w:sz w:val="26"/>
          <w:szCs w:val="26"/>
        </w:rPr>
        <w:t xml:space="preserve">в отношении должностного лица </w:t>
      </w:r>
      <w:r w:rsidR="00D36288">
        <w:rPr>
          <w:sz w:val="26"/>
          <w:szCs w:val="26"/>
        </w:rPr>
        <w:t>Рыжакова Александра Сергеевича</w:t>
      </w:r>
      <w:r w:rsidRPr="00836ECE">
        <w:rPr>
          <w:sz w:val="26"/>
          <w:szCs w:val="26"/>
        </w:rPr>
        <w:t xml:space="preserve">, </w:t>
      </w:r>
      <w:r w:rsidR="006B63CB">
        <w:rPr>
          <w:sz w:val="26"/>
          <w:szCs w:val="26"/>
        </w:rPr>
        <w:t>данные</w:t>
      </w:r>
    </w:p>
    <w:p w:rsidR="00836ECE" w:rsidRPr="00836ECE" w:rsidP="00836ECE">
      <w:pPr>
        <w:jc w:val="center"/>
        <w:rPr>
          <w:sz w:val="26"/>
          <w:szCs w:val="26"/>
        </w:rPr>
      </w:pPr>
      <w:r w:rsidRPr="00836ECE">
        <w:rPr>
          <w:sz w:val="26"/>
          <w:szCs w:val="26"/>
        </w:rPr>
        <w:t>установил:</w:t>
      </w:r>
    </w:p>
    <w:p w:rsidR="0041572A" w:rsidRPr="00021BF4" w:rsidP="00836EC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26 апреля</w:t>
      </w:r>
      <w:r w:rsidRPr="00836ECE">
        <w:rPr>
          <w:sz w:val="26"/>
          <w:szCs w:val="26"/>
        </w:rPr>
        <w:t xml:space="preserve"> 2025 года</w:t>
      </w:r>
      <w:r w:rsidR="00AD56A5">
        <w:rPr>
          <w:sz w:val="26"/>
          <w:szCs w:val="26"/>
        </w:rPr>
        <w:t>, гр.</w:t>
      </w:r>
      <w:r w:rsidRPr="00836ECE">
        <w:rPr>
          <w:sz w:val="26"/>
          <w:szCs w:val="26"/>
        </w:rPr>
        <w:t xml:space="preserve"> </w:t>
      </w:r>
      <w:r w:rsidR="00D36288">
        <w:rPr>
          <w:sz w:val="26"/>
          <w:szCs w:val="26"/>
        </w:rPr>
        <w:t>Рыжаков А.С</w:t>
      </w:r>
      <w:r w:rsidRPr="00836ECE">
        <w:rPr>
          <w:sz w:val="26"/>
          <w:szCs w:val="26"/>
        </w:rPr>
        <w:t xml:space="preserve">., являясь руководителем </w:t>
      </w:r>
      <w:r w:rsidR="00C834B5">
        <w:rPr>
          <w:sz w:val="26"/>
          <w:szCs w:val="26"/>
        </w:rPr>
        <w:t>ООО «</w:t>
      </w:r>
      <w:r w:rsidR="006B63CB">
        <w:rPr>
          <w:sz w:val="26"/>
          <w:szCs w:val="26"/>
        </w:rPr>
        <w:t>**</w:t>
      </w:r>
      <w:r w:rsidR="00C834B5">
        <w:rPr>
          <w:sz w:val="26"/>
          <w:szCs w:val="26"/>
        </w:rPr>
        <w:t>»</w:t>
      </w:r>
      <w:r w:rsidRPr="00836ECE">
        <w:rPr>
          <w:sz w:val="26"/>
          <w:szCs w:val="26"/>
        </w:rPr>
        <w:t xml:space="preserve">, расположенного по адресу: г. Сургут </w:t>
      </w:r>
      <w:r w:rsidR="006B63CB">
        <w:rPr>
          <w:sz w:val="26"/>
          <w:szCs w:val="26"/>
        </w:rPr>
        <w:t>адрес</w:t>
      </w:r>
      <w:r w:rsidRPr="00021BF4" w:rsidR="00324B48">
        <w:rPr>
          <w:sz w:val="26"/>
          <w:szCs w:val="26"/>
        </w:rPr>
        <w:t xml:space="preserve">, </w:t>
      </w:r>
      <w:r w:rsidRPr="00021BF4" w:rsidR="006B1DEB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>не</w:t>
      </w:r>
      <w:r w:rsidRPr="00021BF4">
        <w:rPr>
          <w:sz w:val="26"/>
          <w:szCs w:val="26"/>
        </w:rPr>
        <w:t xml:space="preserve"> представил в установленный срок расчет по страховым взносам за </w:t>
      </w:r>
      <w:r w:rsidRPr="00021BF4" w:rsidR="00817B32">
        <w:rPr>
          <w:sz w:val="26"/>
          <w:szCs w:val="26"/>
        </w:rPr>
        <w:t>3</w:t>
      </w:r>
      <w:r w:rsidRPr="00021BF4">
        <w:rPr>
          <w:sz w:val="26"/>
          <w:szCs w:val="26"/>
        </w:rPr>
        <w:t xml:space="preserve"> месяц</w:t>
      </w:r>
      <w:r w:rsidRPr="00021BF4" w:rsidR="00817B32">
        <w:rPr>
          <w:sz w:val="26"/>
          <w:szCs w:val="26"/>
        </w:rPr>
        <w:t>а</w:t>
      </w:r>
      <w:r w:rsidRPr="00021BF4">
        <w:rPr>
          <w:sz w:val="26"/>
          <w:szCs w:val="26"/>
        </w:rPr>
        <w:t xml:space="preserve">  202</w:t>
      </w:r>
      <w:r w:rsidRPr="00021BF4" w:rsidR="00817B32">
        <w:rPr>
          <w:sz w:val="26"/>
          <w:szCs w:val="26"/>
        </w:rPr>
        <w:t>5</w:t>
      </w:r>
      <w:r w:rsidRPr="00021BF4">
        <w:rPr>
          <w:sz w:val="26"/>
          <w:szCs w:val="26"/>
        </w:rPr>
        <w:t xml:space="preserve"> года, срок представления которого не позднее </w:t>
      </w:r>
      <w:r w:rsidRPr="00021BF4" w:rsidR="00817B32">
        <w:rPr>
          <w:sz w:val="26"/>
          <w:szCs w:val="26"/>
        </w:rPr>
        <w:t>25 апреля</w:t>
      </w:r>
      <w:r w:rsidRPr="00021BF4" w:rsidR="0022427F">
        <w:rPr>
          <w:sz w:val="26"/>
          <w:szCs w:val="26"/>
        </w:rPr>
        <w:t xml:space="preserve"> 2025</w:t>
      </w:r>
      <w:r w:rsidRPr="00021BF4">
        <w:rPr>
          <w:sz w:val="26"/>
          <w:szCs w:val="26"/>
        </w:rPr>
        <w:t xml:space="preserve"> г.</w:t>
      </w:r>
      <w:r w:rsidRPr="00021BF4">
        <w:rPr>
          <w:color w:val="000000"/>
          <w:spacing w:val="6"/>
          <w:sz w:val="26"/>
          <w:szCs w:val="26"/>
        </w:rPr>
        <w:t xml:space="preserve"> В результате</w:t>
      </w:r>
      <w:r w:rsidRPr="00021BF4">
        <w:rPr>
          <w:color w:val="000000"/>
          <w:spacing w:val="2"/>
          <w:sz w:val="26"/>
          <w:szCs w:val="26"/>
        </w:rPr>
        <w:t xml:space="preserve">, </w:t>
      </w:r>
      <w:r w:rsidRPr="00021BF4" w:rsidR="000E2F5A">
        <w:rPr>
          <w:color w:val="000000"/>
          <w:spacing w:val="3"/>
          <w:sz w:val="26"/>
          <w:szCs w:val="26"/>
        </w:rPr>
        <w:t>чего допустил</w:t>
      </w:r>
      <w:r w:rsidRPr="00021BF4">
        <w:rPr>
          <w:color w:val="000000"/>
          <w:spacing w:val="3"/>
          <w:sz w:val="26"/>
          <w:szCs w:val="26"/>
        </w:rPr>
        <w:t xml:space="preserve"> нарушение, предусмотренное п.п.4 п.1 ст. 23, п.7 ст. </w:t>
      </w:r>
      <w:r w:rsidRPr="00021BF4">
        <w:rPr>
          <w:color w:val="000000"/>
          <w:spacing w:val="3"/>
          <w:sz w:val="26"/>
          <w:szCs w:val="26"/>
        </w:rPr>
        <w:t>431  НК</w:t>
      </w:r>
      <w:r w:rsidRPr="00021BF4">
        <w:rPr>
          <w:color w:val="000000"/>
          <w:spacing w:val="3"/>
          <w:sz w:val="26"/>
          <w:szCs w:val="26"/>
        </w:rPr>
        <w:t xml:space="preserve"> РФ. </w:t>
      </w:r>
      <w:r w:rsidRPr="00021BF4" w:rsidR="008F3A34">
        <w:rPr>
          <w:color w:val="000000"/>
          <w:spacing w:val="3"/>
          <w:sz w:val="26"/>
          <w:szCs w:val="26"/>
        </w:rPr>
        <w:t xml:space="preserve"> </w:t>
      </w:r>
    </w:p>
    <w:p w:rsidR="00B81A2B" w:rsidRPr="00021BF4" w:rsidP="00B81A2B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Должностное лицо</w:t>
      </w:r>
      <w:r w:rsidRPr="00021BF4" w:rsidR="00EB5E40">
        <w:rPr>
          <w:sz w:val="26"/>
          <w:szCs w:val="26"/>
        </w:rPr>
        <w:t xml:space="preserve"> </w:t>
      </w:r>
      <w:r w:rsidR="00D36288">
        <w:rPr>
          <w:sz w:val="26"/>
          <w:szCs w:val="26"/>
        </w:rPr>
        <w:t>Рыжаков А.С</w:t>
      </w:r>
      <w:r w:rsidRPr="00021BF4" w:rsidR="008F3A34">
        <w:rPr>
          <w:sz w:val="26"/>
          <w:szCs w:val="26"/>
        </w:rPr>
        <w:t>.</w:t>
      </w:r>
      <w:r w:rsidRPr="00021BF4" w:rsidR="000E2F5A">
        <w:rPr>
          <w:sz w:val="26"/>
          <w:szCs w:val="26"/>
        </w:rPr>
        <w:t>,</w:t>
      </w:r>
      <w:r w:rsidRPr="00021BF4" w:rsidR="00273B79">
        <w:rPr>
          <w:sz w:val="26"/>
          <w:szCs w:val="26"/>
        </w:rPr>
        <w:t xml:space="preserve"> при </w:t>
      </w:r>
      <w:r w:rsidRPr="00021BF4" w:rsidR="000E2F5A">
        <w:rPr>
          <w:sz w:val="26"/>
          <w:szCs w:val="26"/>
        </w:rPr>
        <w:t>рассмотрении дела не участвовал</w:t>
      </w:r>
      <w:r w:rsidRPr="00021BF4" w:rsidR="00477338">
        <w:rPr>
          <w:sz w:val="26"/>
          <w:szCs w:val="26"/>
        </w:rPr>
        <w:t>, о времени и месте рассмотрения дела извещен</w:t>
      </w:r>
      <w:r w:rsidRPr="00021BF4" w:rsidR="00432949">
        <w:rPr>
          <w:sz w:val="26"/>
          <w:szCs w:val="26"/>
        </w:rPr>
        <w:t xml:space="preserve"> судебной повесткой</w:t>
      </w:r>
      <w:r w:rsidRPr="00021BF4" w:rsidR="00477338">
        <w:rPr>
          <w:sz w:val="26"/>
          <w:szCs w:val="26"/>
        </w:rPr>
        <w:t xml:space="preserve">. </w:t>
      </w:r>
      <w:r w:rsidRPr="00021BF4" w:rsidR="004E7D2F">
        <w:rPr>
          <w:sz w:val="26"/>
          <w:szCs w:val="26"/>
        </w:rPr>
        <w:t xml:space="preserve"> </w:t>
      </w:r>
      <w:r w:rsidRPr="00021BF4" w:rsidR="00273B79">
        <w:rPr>
          <w:sz w:val="26"/>
          <w:szCs w:val="26"/>
        </w:rPr>
        <w:t>В с</w:t>
      </w:r>
      <w:r w:rsidRPr="00021BF4">
        <w:rPr>
          <w:sz w:val="26"/>
          <w:szCs w:val="26"/>
        </w:rPr>
        <w:t>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дела.</w:t>
      </w:r>
    </w:p>
    <w:p w:rsidR="00847C68" w:rsidRPr="00021BF4" w:rsidP="009A3B7D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В доказательство виновности </w:t>
      </w:r>
      <w:r w:rsidR="00D36288">
        <w:rPr>
          <w:sz w:val="26"/>
          <w:szCs w:val="26"/>
        </w:rPr>
        <w:t>Рыжакова А.С</w:t>
      </w:r>
      <w:r w:rsidRPr="00021BF4" w:rsidR="000E2F5A">
        <w:rPr>
          <w:sz w:val="26"/>
          <w:szCs w:val="26"/>
        </w:rPr>
        <w:t>.,</w:t>
      </w:r>
      <w:r w:rsidRPr="00021BF4" w:rsidR="008F3A34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 xml:space="preserve">в совершении правонарушения суду представлены </w:t>
      </w:r>
      <w:r w:rsidRPr="00021BF4">
        <w:rPr>
          <w:sz w:val="26"/>
          <w:szCs w:val="26"/>
        </w:rPr>
        <w:t>следующие  документы</w:t>
      </w:r>
      <w:r w:rsidRPr="00021BF4">
        <w:rPr>
          <w:sz w:val="26"/>
          <w:szCs w:val="26"/>
        </w:rPr>
        <w:t xml:space="preserve">: </w:t>
      </w:r>
    </w:p>
    <w:p w:rsidR="00847C68" w:rsidRPr="00021BF4" w:rsidP="0007719F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- протокол об ад</w:t>
      </w:r>
      <w:r w:rsidRPr="00021BF4" w:rsidR="00B51B88">
        <w:rPr>
          <w:sz w:val="26"/>
          <w:szCs w:val="26"/>
        </w:rPr>
        <w:t>министративном правонарушении №</w:t>
      </w:r>
      <w:r w:rsidR="00D36288">
        <w:rPr>
          <w:sz w:val="26"/>
          <w:szCs w:val="26"/>
        </w:rPr>
        <w:t>25478</w:t>
      </w:r>
      <w:r w:rsidRPr="00021BF4" w:rsidR="007B61EB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 xml:space="preserve">от </w:t>
      </w:r>
      <w:r w:rsidR="00D36288">
        <w:rPr>
          <w:sz w:val="26"/>
          <w:szCs w:val="26"/>
        </w:rPr>
        <w:t>26</w:t>
      </w:r>
      <w:r w:rsidR="00836ECE">
        <w:rPr>
          <w:sz w:val="26"/>
          <w:szCs w:val="26"/>
        </w:rPr>
        <w:t>.</w:t>
      </w:r>
      <w:r w:rsidR="00AD56A5">
        <w:rPr>
          <w:sz w:val="26"/>
          <w:szCs w:val="26"/>
        </w:rPr>
        <w:t>01</w:t>
      </w:r>
      <w:r w:rsidR="00836ECE">
        <w:rPr>
          <w:sz w:val="26"/>
          <w:szCs w:val="26"/>
        </w:rPr>
        <w:t>.</w:t>
      </w:r>
      <w:r w:rsidRPr="00021BF4">
        <w:rPr>
          <w:sz w:val="26"/>
          <w:szCs w:val="26"/>
        </w:rPr>
        <w:t>20</w:t>
      </w:r>
      <w:r w:rsidR="00AD56A5">
        <w:rPr>
          <w:sz w:val="26"/>
          <w:szCs w:val="26"/>
        </w:rPr>
        <w:t>26</w:t>
      </w:r>
      <w:r w:rsidRPr="00021BF4">
        <w:rPr>
          <w:sz w:val="26"/>
          <w:szCs w:val="26"/>
        </w:rPr>
        <w:t xml:space="preserve"> г.; </w:t>
      </w:r>
    </w:p>
    <w:p w:rsidR="00847C68" w:rsidRPr="00021BF4" w:rsidP="0007719F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- </w:t>
      </w:r>
      <w:r w:rsidRPr="00021BF4" w:rsidR="00B17A62">
        <w:rPr>
          <w:sz w:val="26"/>
          <w:szCs w:val="26"/>
        </w:rPr>
        <w:t>справка</w:t>
      </w:r>
      <w:r w:rsidRPr="00021BF4" w:rsidR="00D41B55">
        <w:rPr>
          <w:sz w:val="26"/>
          <w:szCs w:val="26"/>
        </w:rPr>
        <w:t xml:space="preserve">, согласно которой </w:t>
      </w:r>
      <w:r w:rsidRPr="00021BF4" w:rsidR="00E428AE">
        <w:rPr>
          <w:sz w:val="26"/>
          <w:szCs w:val="26"/>
        </w:rPr>
        <w:t xml:space="preserve">расчет по страховым взносам за </w:t>
      </w:r>
      <w:r w:rsidRPr="00021BF4" w:rsidR="00817B32">
        <w:rPr>
          <w:sz w:val="26"/>
          <w:szCs w:val="26"/>
        </w:rPr>
        <w:t>3 месяца 2025</w:t>
      </w:r>
      <w:r w:rsidRPr="00021BF4" w:rsidR="00E428AE">
        <w:rPr>
          <w:sz w:val="26"/>
          <w:szCs w:val="26"/>
        </w:rPr>
        <w:t xml:space="preserve"> года</w:t>
      </w:r>
      <w:r w:rsidRPr="00021BF4" w:rsidR="00D41B55">
        <w:rPr>
          <w:sz w:val="26"/>
          <w:szCs w:val="26"/>
        </w:rPr>
        <w:t xml:space="preserve"> </w:t>
      </w:r>
      <w:r w:rsidRPr="00021BF4" w:rsidR="008F5D9B">
        <w:rPr>
          <w:sz w:val="26"/>
          <w:szCs w:val="26"/>
        </w:rPr>
        <w:t xml:space="preserve">от </w:t>
      </w:r>
      <w:r w:rsidRPr="00021BF4" w:rsidR="00AC087F">
        <w:rPr>
          <w:sz w:val="26"/>
          <w:szCs w:val="26"/>
        </w:rPr>
        <w:t xml:space="preserve"> </w:t>
      </w:r>
      <w:r w:rsidR="00C834B5">
        <w:rPr>
          <w:sz w:val="26"/>
          <w:szCs w:val="26"/>
        </w:rPr>
        <w:t>ООО</w:t>
      </w:r>
      <w:r w:rsidR="00C834B5">
        <w:rPr>
          <w:sz w:val="26"/>
          <w:szCs w:val="26"/>
        </w:rPr>
        <w:t xml:space="preserve"> «</w:t>
      </w:r>
      <w:r w:rsidR="006B63CB">
        <w:rPr>
          <w:sz w:val="26"/>
          <w:szCs w:val="26"/>
        </w:rPr>
        <w:t>**</w:t>
      </w:r>
      <w:r w:rsidR="00C834B5">
        <w:rPr>
          <w:sz w:val="26"/>
          <w:szCs w:val="26"/>
        </w:rPr>
        <w:t>»</w:t>
      </w:r>
      <w:r w:rsidRPr="00021BF4" w:rsidR="0089753E">
        <w:rPr>
          <w:sz w:val="26"/>
          <w:szCs w:val="26"/>
        </w:rPr>
        <w:t xml:space="preserve"> </w:t>
      </w:r>
      <w:r w:rsidRPr="00021BF4" w:rsidR="008F5D9B">
        <w:rPr>
          <w:sz w:val="26"/>
          <w:szCs w:val="26"/>
        </w:rPr>
        <w:t>в налоговый орган</w:t>
      </w:r>
      <w:r w:rsidRPr="00021BF4" w:rsidR="006C3168">
        <w:rPr>
          <w:sz w:val="26"/>
          <w:szCs w:val="26"/>
        </w:rPr>
        <w:t xml:space="preserve"> </w:t>
      </w:r>
      <w:r w:rsidRPr="00021BF4" w:rsidR="00B17A62">
        <w:rPr>
          <w:sz w:val="26"/>
          <w:szCs w:val="26"/>
        </w:rPr>
        <w:t xml:space="preserve"> </w:t>
      </w:r>
      <w:r w:rsidRPr="00021BF4" w:rsidR="0007719F">
        <w:rPr>
          <w:sz w:val="26"/>
          <w:szCs w:val="26"/>
        </w:rPr>
        <w:t>не представлен;</w:t>
      </w:r>
    </w:p>
    <w:p w:rsidR="00847C68" w:rsidRPr="00021BF4" w:rsidP="00847C68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-выписка из Единого государственного реестра юридических лиц в отношении </w:t>
      </w:r>
      <w:r w:rsidRPr="00021BF4" w:rsidR="00BE7093">
        <w:rPr>
          <w:sz w:val="26"/>
          <w:szCs w:val="26"/>
        </w:rPr>
        <w:t>ООО «</w:t>
      </w:r>
      <w:r w:rsidR="006B63CB">
        <w:rPr>
          <w:sz w:val="26"/>
          <w:szCs w:val="26"/>
        </w:rPr>
        <w:t>**</w:t>
      </w:r>
      <w:r w:rsidRPr="00021BF4" w:rsidR="003D5542">
        <w:rPr>
          <w:sz w:val="26"/>
          <w:szCs w:val="26"/>
        </w:rPr>
        <w:t>»</w:t>
      </w:r>
      <w:r w:rsidRPr="00021BF4">
        <w:rPr>
          <w:sz w:val="26"/>
          <w:szCs w:val="26"/>
        </w:rPr>
        <w:t xml:space="preserve">, согласно которой </w:t>
      </w:r>
      <w:r w:rsidR="00D36288">
        <w:rPr>
          <w:sz w:val="26"/>
          <w:szCs w:val="26"/>
        </w:rPr>
        <w:t>Рыжаков А.С</w:t>
      </w:r>
      <w:r w:rsidRPr="00021BF4" w:rsidR="000E2F5A">
        <w:rPr>
          <w:sz w:val="26"/>
          <w:szCs w:val="26"/>
        </w:rPr>
        <w:t>.,</w:t>
      </w:r>
      <w:r w:rsidRPr="00021BF4" w:rsidR="0089753E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 xml:space="preserve">является </w:t>
      </w:r>
      <w:r w:rsidRPr="00021BF4" w:rsidR="00634F67">
        <w:rPr>
          <w:sz w:val="26"/>
          <w:szCs w:val="26"/>
        </w:rPr>
        <w:t xml:space="preserve">руководителем </w:t>
      </w:r>
      <w:r w:rsidRPr="00021BF4">
        <w:rPr>
          <w:sz w:val="26"/>
          <w:szCs w:val="26"/>
        </w:rPr>
        <w:t>юридического лица.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В соответствии с </w:t>
      </w:r>
      <w:r w:rsidRPr="00021BF4">
        <w:rPr>
          <w:sz w:val="26"/>
          <w:szCs w:val="26"/>
        </w:rPr>
        <w:t>пп</w:t>
      </w:r>
      <w:r w:rsidRPr="00021BF4">
        <w:rPr>
          <w:sz w:val="26"/>
          <w:szCs w:val="26"/>
        </w:rPr>
        <w:t>. 4 п. 1 ст. 23 НК РФ налогоплательщики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Согласно п.7 ст.431 НК РФ Плательщики, указанные в подпункте 1 пункта 1 статьи 419 настоящего Кодекса (за исключением физических лиц, производящих выплаты, указанные в подпункте 3 пункта 3 статьи 422 настоящего Кодекса), представляют расчет по страховым взносам не позднее 25-го числа месяца, следующего за расчетным (отчетным) периодом, в налоговый орган по месту нахождения организации и по месту нахождения обособленных подразделений организаций, которые начисляют выплаты и иные вознаграждения в пользу физических лиц, по месту жительства физического лица, производящего выплаты и иные вознаграждения физическим лицам.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Статьей 2.4 Кодекса РФ об административных правонарушениях предусмотрено, что административной ответственности подлежит должностное </w:t>
      </w:r>
      <w:r w:rsidRPr="00021BF4">
        <w:rPr>
          <w:sz w:val="26"/>
          <w:szCs w:val="26"/>
        </w:rPr>
        <w:t>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Таким образом, именно руководитель организации является ответственным за своевременное представление расчета по страховым взносам в налоговый орган.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Суд квалифицирует действия должностного лица </w:t>
      </w:r>
      <w:r w:rsidR="00D36288">
        <w:rPr>
          <w:sz w:val="26"/>
          <w:szCs w:val="26"/>
        </w:rPr>
        <w:t>Рыжакова А.С</w:t>
      </w:r>
      <w:r w:rsidRPr="00021BF4">
        <w:rPr>
          <w:sz w:val="26"/>
          <w:szCs w:val="26"/>
        </w:rPr>
        <w:t xml:space="preserve">. по ст. 15.5 Кодекса РФ об административных правонарушениях – нарушение установленных законодательством о налогах и сборах сроков представления расчета по страховым взносам в налоговый орган по месту учета. </w:t>
      </w:r>
    </w:p>
    <w:p w:rsidR="000E2F5A" w:rsidRPr="00021BF4" w:rsidP="000E2F5A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07719F" w:rsidRPr="00021BF4" w:rsidP="0007719F">
      <w:pPr>
        <w:ind w:firstLine="708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 При назначении административного наказания, суд учитывает характер совершенного административного правонарушения, личность виновно</w:t>
      </w:r>
      <w:r w:rsidRPr="00021BF4" w:rsidR="00BE7093">
        <w:rPr>
          <w:sz w:val="26"/>
          <w:szCs w:val="26"/>
        </w:rPr>
        <w:t>й</w:t>
      </w:r>
      <w:r w:rsidRPr="00021BF4">
        <w:rPr>
          <w:sz w:val="26"/>
          <w:szCs w:val="26"/>
        </w:rPr>
        <w:t xml:space="preserve">, </w:t>
      </w:r>
      <w:r w:rsidRPr="00021BF4" w:rsidR="00BE7093">
        <w:rPr>
          <w:sz w:val="26"/>
          <w:szCs w:val="26"/>
        </w:rPr>
        <w:t>ее</w:t>
      </w:r>
      <w:r w:rsidRPr="00021BF4">
        <w:rPr>
          <w:sz w:val="26"/>
          <w:szCs w:val="26"/>
        </w:rPr>
        <w:t xml:space="preserve"> имущественное положение, обстоятельства смягчающие и отягчающие административную ответственность.  </w:t>
      </w:r>
    </w:p>
    <w:p w:rsidR="00251C85" w:rsidRPr="00021BF4" w:rsidP="00251C85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Обстоятельств, исключающих производство по делу, не имеется. 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Обстоятельств, предусмотренных ст. 4.2, ст. </w:t>
      </w:r>
      <w:r w:rsidRPr="00021BF4">
        <w:rPr>
          <w:sz w:val="26"/>
          <w:szCs w:val="26"/>
        </w:rPr>
        <w:t>4.3  КоАП</w:t>
      </w:r>
      <w:r w:rsidRPr="00021BF4">
        <w:rPr>
          <w:sz w:val="26"/>
          <w:szCs w:val="26"/>
        </w:rPr>
        <w:t xml:space="preserve"> РФ, смягчающих  и отягчающих административную ответственность, суд не усматривает. 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>При обсуждении вопроса о назначении вида и размера наказания, суд принимает во внимание обстоятельства совершения виновным лицом административного правонарушения, и полагает необходимым назначить административное наказание в виде предупреждения, поскольку должностным лицом совершено административное правонарушение впервые, отсутствует причинение вреда или возникновение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 данный вид наказания является справедливым и соразмерным содеянному.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На основании выше изложенного, </w:t>
      </w:r>
      <w:r w:rsidRPr="00021BF4">
        <w:rPr>
          <w:sz w:val="26"/>
          <w:szCs w:val="26"/>
        </w:rPr>
        <w:t>руководствуясь  ст.</w:t>
      </w:r>
      <w:r w:rsidRPr="00021BF4">
        <w:rPr>
          <w:sz w:val="26"/>
          <w:szCs w:val="26"/>
        </w:rPr>
        <w:t xml:space="preserve"> 29.9-29.11 КоАП РФ, мировой судья</w:t>
      </w:r>
    </w:p>
    <w:p w:rsidR="00DC2EE4" w:rsidRPr="00021BF4" w:rsidP="00DC2EE4">
      <w:pPr>
        <w:ind w:firstLine="567"/>
        <w:jc w:val="center"/>
        <w:rPr>
          <w:sz w:val="26"/>
          <w:szCs w:val="26"/>
        </w:rPr>
      </w:pPr>
      <w:r w:rsidRPr="00021BF4">
        <w:rPr>
          <w:sz w:val="26"/>
          <w:szCs w:val="26"/>
        </w:rPr>
        <w:t>постановил: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Должностное лицо </w:t>
      </w:r>
      <w:r w:rsidR="00D36288">
        <w:rPr>
          <w:sz w:val="26"/>
          <w:szCs w:val="26"/>
        </w:rPr>
        <w:t>Рыжакова Александра Сергеевича</w:t>
      </w:r>
      <w:r w:rsidRPr="00021BF4" w:rsidR="00836ECE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>признать виновн</w:t>
      </w:r>
      <w:r w:rsidR="00A00154">
        <w:rPr>
          <w:sz w:val="26"/>
          <w:szCs w:val="26"/>
        </w:rPr>
        <w:t>ым</w:t>
      </w:r>
      <w:r w:rsidRPr="00021BF4">
        <w:rPr>
          <w:sz w:val="26"/>
          <w:szCs w:val="26"/>
        </w:rPr>
        <w:t xml:space="preserve"> в совершении административного правонарушения, предусмотренного ст. 15.5 КоАП РФ, и назначить наказание в виде предупреждения.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Постановление может быть обжаловано в </w:t>
      </w:r>
      <w:r w:rsidRPr="00021BF4">
        <w:rPr>
          <w:sz w:val="26"/>
          <w:szCs w:val="26"/>
        </w:rPr>
        <w:t>Сургутский</w:t>
      </w:r>
      <w:r w:rsidRPr="00021BF4">
        <w:rPr>
          <w:sz w:val="26"/>
          <w:szCs w:val="26"/>
        </w:rPr>
        <w:t xml:space="preserve"> городской суд ХМАО-Югры в течение десяти суток со дня вручения или получения копии постановления </w:t>
      </w:r>
      <w:r w:rsidRPr="00021BF4">
        <w:rPr>
          <w:sz w:val="26"/>
          <w:szCs w:val="26"/>
        </w:rPr>
        <w:t>через мирового судью</w:t>
      </w:r>
      <w:r w:rsidRPr="00021BF4">
        <w:rPr>
          <w:sz w:val="26"/>
          <w:szCs w:val="26"/>
        </w:rPr>
        <w:t xml:space="preserve"> судебного участка № </w:t>
      </w:r>
      <w:r w:rsidR="00A00154">
        <w:rPr>
          <w:sz w:val="26"/>
          <w:szCs w:val="26"/>
        </w:rPr>
        <w:t>8</w:t>
      </w:r>
      <w:r w:rsidRPr="00021BF4">
        <w:rPr>
          <w:sz w:val="26"/>
          <w:szCs w:val="26"/>
        </w:rPr>
        <w:t xml:space="preserve"> </w:t>
      </w:r>
      <w:r w:rsidRPr="00021BF4">
        <w:rPr>
          <w:sz w:val="26"/>
          <w:szCs w:val="26"/>
        </w:rPr>
        <w:t>Сургутского</w:t>
      </w:r>
      <w:r w:rsidRPr="00021BF4">
        <w:rPr>
          <w:sz w:val="26"/>
          <w:szCs w:val="26"/>
        </w:rPr>
        <w:t xml:space="preserve"> судебного района города окружного значения Сургута.</w:t>
      </w:r>
    </w:p>
    <w:p w:rsidR="00DC2EE4" w:rsidRPr="00021BF4" w:rsidP="00DC2EE4">
      <w:pPr>
        <w:ind w:firstLine="567"/>
        <w:jc w:val="both"/>
        <w:rPr>
          <w:sz w:val="26"/>
          <w:szCs w:val="26"/>
        </w:rPr>
      </w:pPr>
    </w:p>
    <w:p w:rsidR="00DC2EE4" w:rsidRPr="00021BF4" w:rsidP="00DC2EE4">
      <w:pPr>
        <w:ind w:firstLine="567"/>
        <w:jc w:val="both"/>
        <w:rPr>
          <w:sz w:val="26"/>
          <w:szCs w:val="26"/>
        </w:rPr>
      </w:pPr>
      <w:r w:rsidRPr="00021BF4">
        <w:rPr>
          <w:sz w:val="26"/>
          <w:szCs w:val="26"/>
        </w:rPr>
        <w:t xml:space="preserve">Мировой судья                                                                    </w:t>
      </w:r>
      <w:r w:rsidR="00D36288">
        <w:rPr>
          <w:sz w:val="26"/>
          <w:szCs w:val="26"/>
        </w:rPr>
        <w:t xml:space="preserve">  </w:t>
      </w:r>
      <w:r w:rsidR="00E53DF2">
        <w:rPr>
          <w:sz w:val="26"/>
          <w:szCs w:val="26"/>
        </w:rPr>
        <w:t>И.А. Романова</w:t>
      </w:r>
    </w:p>
    <w:p w:rsidR="00FB1DE7" w:rsidRPr="00021BF4" w:rsidP="00021BF4">
      <w:pPr>
        <w:jc w:val="both"/>
        <w:rPr>
          <w:sz w:val="26"/>
          <w:szCs w:val="26"/>
        </w:rPr>
      </w:pPr>
    </w:p>
    <w:sectPr w:rsidSect="00877091"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701EC0"/>
    <w:multiLevelType w:val="hybridMultilevel"/>
    <w:tmpl w:val="7F624B8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45F15"/>
    <w:multiLevelType w:val="hybridMultilevel"/>
    <w:tmpl w:val="3C68D43A"/>
    <w:lvl w:ilvl="0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958"/>
    <w:rsid w:val="000004F7"/>
    <w:rsid w:val="00021BF4"/>
    <w:rsid w:val="000227AE"/>
    <w:rsid w:val="00023AC8"/>
    <w:rsid w:val="00032A71"/>
    <w:rsid w:val="00032DE6"/>
    <w:rsid w:val="000338CF"/>
    <w:rsid w:val="0003444E"/>
    <w:rsid w:val="000416B4"/>
    <w:rsid w:val="00042633"/>
    <w:rsid w:val="00043AAB"/>
    <w:rsid w:val="0004632A"/>
    <w:rsid w:val="00052D95"/>
    <w:rsid w:val="0005319A"/>
    <w:rsid w:val="000532C1"/>
    <w:rsid w:val="00066813"/>
    <w:rsid w:val="00067539"/>
    <w:rsid w:val="00070EAD"/>
    <w:rsid w:val="0007719F"/>
    <w:rsid w:val="00080DA9"/>
    <w:rsid w:val="00084450"/>
    <w:rsid w:val="000868AA"/>
    <w:rsid w:val="000869B1"/>
    <w:rsid w:val="00090E8D"/>
    <w:rsid w:val="000A15C4"/>
    <w:rsid w:val="000A3814"/>
    <w:rsid w:val="000A540E"/>
    <w:rsid w:val="000C3D60"/>
    <w:rsid w:val="000C7BC2"/>
    <w:rsid w:val="000D04DE"/>
    <w:rsid w:val="000D7485"/>
    <w:rsid w:val="000E2F5A"/>
    <w:rsid w:val="000E3EA2"/>
    <w:rsid w:val="000E43F5"/>
    <w:rsid w:val="000E4E4F"/>
    <w:rsid w:val="000F2DBC"/>
    <w:rsid w:val="000F3357"/>
    <w:rsid w:val="000F6A67"/>
    <w:rsid w:val="00107042"/>
    <w:rsid w:val="00110244"/>
    <w:rsid w:val="001102D3"/>
    <w:rsid w:val="00111EEB"/>
    <w:rsid w:val="001149A3"/>
    <w:rsid w:val="0012799A"/>
    <w:rsid w:val="00127A3A"/>
    <w:rsid w:val="00132B60"/>
    <w:rsid w:val="00140647"/>
    <w:rsid w:val="00140EA6"/>
    <w:rsid w:val="00150F0C"/>
    <w:rsid w:val="001543A2"/>
    <w:rsid w:val="001631A2"/>
    <w:rsid w:val="001708D2"/>
    <w:rsid w:val="001743A8"/>
    <w:rsid w:val="00180B21"/>
    <w:rsid w:val="001810A0"/>
    <w:rsid w:val="00181A58"/>
    <w:rsid w:val="00184CFA"/>
    <w:rsid w:val="001915CC"/>
    <w:rsid w:val="00192F13"/>
    <w:rsid w:val="001B1F82"/>
    <w:rsid w:val="001B73DC"/>
    <w:rsid w:val="001B7A62"/>
    <w:rsid w:val="001C2037"/>
    <w:rsid w:val="001D7B81"/>
    <w:rsid w:val="001E1640"/>
    <w:rsid w:val="001E22AE"/>
    <w:rsid w:val="001E4984"/>
    <w:rsid w:val="001E6406"/>
    <w:rsid w:val="001F2E39"/>
    <w:rsid w:val="001F3DC1"/>
    <w:rsid w:val="001F4B4B"/>
    <w:rsid w:val="00215C17"/>
    <w:rsid w:val="002169F0"/>
    <w:rsid w:val="0021774A"/>
    <w:rsid w:val="00217A16"/>
    <w:rsid w:val="00217AEC"/>
    <w:rsid w:val="00217F5A"/>
    <w:rsid w:val="00221DD3"/>
    <w:rsid w:val="00223636"/>
    <w:rsid w:val="00223893"/>
    <w:rsid w:val="0022427F"/>
    <w:rsid w:val="00225E90"/>
    <w:rsid w:val="00237094"/>
    <w:rsid w:val="0024241B"/>
    <w:rsid w:val="00243F37"/>
    <w:rsid w:val="00245027"/>
    <w:rsid w:val="00245558"/>
    <w:rsid w:val="002469C2"/>
    <w:rsid w:val="00251C85"/>
    <w:rsid w:val="00252511"/>
    <w:rsid w:val="002529ED"/>
    <w:rsid w:val="00262F84"/>
    <w:rsid w:val="00264FBA"/>
    <w:rsid w:val="00273B79"/>
    <w:rsid w:val="00274F61"/>
    <w:rsid w:val="00277ACC"/>
    <w:rsid w:val="0028381E"/>
    <w:rsid w:val="002866EE"/>
    <w:rsid w:val="00287DFF"/>
    <w:rsid w:val="002924B1"/>
    <w:rsid w:val="00293299"/>
    <w:rsid w:val="00296DF0"/>
    <w:rsid w:val="002A31C7"/>
    <w:rsid w:val="002A4D33"/>
    <w:rsid w:val="002A675B"/>
    <w:rsid w:val="002C26E3"/>
    <w:rsid w:val="002C7FE8"/>
    <w:rsid w:val="002D4FBC"/>
    <w:rsid w:val="002D5361"/>
    <w:rsid w:val="002E0EC4"/>
    <w:rsid w:val="002E14A9"/>
    <w:rsid w:val="002F4468"/>
    <w:rsid w:val="00302BDD"/>
    <w:rsid w:val="0031558B"/>
    <w:rsid w:val="003159FC"/>
    <w:rsid w:val="00324A0C"/>
    <w:rsid w:val="00324B48"/>
    <w:rsid w:val="003273F4"/>
    <w:rsid w:val="00333204"/>
    <w:rsid w:val="003359DC"/>
    <w:rsid w:val="00340B1C"/>
    <w:rsid w:val="00352673"/>
    <w:rsid w:val="0035360E"/>
    <w:rsid w:val="0035741A"/>
    <w:rsid w:val="00362958"/>
    <w:rsid w:val="00363CF3"/>
    <w:rsid w:val="00371B89"/>
    <w:rsid w:val="00375153"/>
    <w:rsid w:val="00376197"/>
    <w:rsid w:val="003A2994"/>
    <w:rsid w:val="003A3EC4"/>
    <w:rsid w:val="003A7CF3"/>
    <w:rsid w:val="003B7EB2"/>
    <w:rsid w:val="003C4901"/>
    <w:rsid w:val="003D3841"/>
    <w:rsid w:val="003D4C9E"/>
    <w:rsid w:val="003D5542"/>
    <w:rsid w:val="003D5840"/>
    <w:rsid w:val="003E095F"/>
    <w:rsid w:val="003E3D33"/>
    <w:rsid w:val="003F3C0E"/>
    <w:rsid w:val="00402B52"/>
    <w:rsid w:val="004073E8"/>
    <w:rsid w:val="00411061"/>
    <w:rsid w:val="0041572A"/>
    <w:rsid w:val="004177A0"/>
    <w:rsid w:val="00422F0A"/>
    <w:rsid w:val="00432949"/>
    <w:rsid w:val="00435218"/>
    <w:rsid w:val="0044477A"/>
    <w:rsid w:val="00446ADE"/>
    <w:rsid w:val="00450DF7"/>
    <w:rsid w:val="00461C65"/>
    <w:rsid w:val="00466DDA"/>
    <w:rsid w:val="004704BA"/>
    <w:rsid w:val="00470D12"/>
    <w:rsid w:val="00471AF8"/>
    <w:rsid w:val="004740B8"/>
    <w:rsid w:val="00477338"/>
    <w:rsid w:val="004829D5"/>
    <w:rsid w:val="0048420B"/>
    <w:rsid w:val="0048561A"/>
    <w:rsid w:val="00485C3F"/>
    <w:rsid w:val="004862C4"/>
    <w:rsid w:val="00493543"/>
    <w:rsid w:val="0049724F"/>
    <w:rsid w:val="004A4AA1"/>
    <w:rsid w:val="004B347A"/>
    <w:rsid w:val="004B4852"/>
    <w:rsid w:val="004B66C7"/>
    <w:rsid w:val="004C2875"/>
    <w:rsid w:val="004E1BA2"/>
    <w:rsid w:val="004E7D2F"/>
    <w:rsid w:val="00500483"/>
    <w:rsid w:val="005047F3"/>
    <w:rsid w:val="00507A1B"/>
    <w:rsid w:val="00510449"/>
    <w:rsid w:val="00513B91"/>
    <w:rsid w:val="00517CAE"/>
    <w:rsid w:val="0052061B"/>
    <w:rsid w:val="00523210"/>
    <w:rsid w:val="00524DEB"/>
    <w:rsid w:val="00535230"/>
    <w:rsid w:val="0053566D"/>
    <w:rsid w:val="00545FCF"/>
    <w:rsid w:val="00546E4E"/>
    <w:rsid w:val="00555233"/>
    <w:rsid w:val="00556121"/>
    <w:rsid w:val="00556427"/>
    <w:rsid w:val="00561270"/>
    <w:rsid w:val="00561F1A"/>
    <w:rsid w:val="00562E68"/>
    <w:rsid w:val="00565197"/>
    <w:rsid w:val="00567FF3"/>
    <w:rsid w:val="00574669"/>
    <w:rsid w:val="005765DA"/>
    <w:rsid w:val="00577E43"/>
    <w:rsid w:val="005806A2"/>
    <w:rsid w:val="00584AB8"/>
    <w:rsid w:val="005878AD"/>
    <w:rsid w:val="00595049"/>
    <w:rsid w:val="005B2817"/>
    <w:rsid w:val="005B4454"/>
    <w:rsid w:val="005C4788"/>
    <w:rsid w:val="005C769C"/>
    <w:rsid w:val="005D0069"/>
    <w:rsid w:val="005D4657"/>
    <w:rsid w:val="005D5BED"/>
    <w:rsid w:val="005D602B"/>
    <w:rsid w:val="005E5665"/>
    <w:rsid w:val="005E5DF6"/>
    <w:rsid w:val="005E768D"/>
    <w:rsid w:val="005F6DCB"/>
    <w:rsid w:val="0060179F"/>
    <w:rsid w:val="00601E7F"/>
    <w:rsid w:val="00606CC8"/>
    <w:rsid w:val="00626AC5"/>
    <w:rsid w:val="006319EB"/>
    <w:rsid w:val="0063405A"/>
    <w:rsid w:val="00634F67"/>
    <w:rsid w:val="006361A3"/>
    <w:rsid w:val="00636C04"/>
    <w:rsid w:val="0063734B"/>
    <w:rsid w:val="006413D8"/>
    <w:rsid w:val="00643C19"/>
    <w:rsid w:val="00652116"/>
    <w:rsid w:val="00652BBF"/>
    <w:rsid w:val="006539D1"/>
    <w:rsid w:val="00654A45"/>
    <w:rsid w:val="0065609A"/>
    <w:rsid w:val="00657C07"/>
    <w:rsid w:val="006714FB"/>
    <w:rsid w:val="006729D3"/>
    <w:rsid w:val="006768A6"/>
    <w:rsid w:val="006816F2"/>
    <w:rsid w:val="00683BA4"/>
    <w:rsid w:val="00685716"/>
    <w:rsid w:val="006909FC"/>
    <w:rsid w:val="00693964"/>
    <w:rsid w:val="00694712"/>
    <w:rsid w:val="006A5335"/>
    <w:rsid w:val="006A5C8C"/>
    <w:rsid w:val="006B1DEB"/>
    <w:rsid w:val="006B505F"/>
    <w:rsid w:val="006B63CB"/>
    <w:rsid w:val="006C086E"/>
    <w:rsid w:val="006C3168"/>
    <w:rsid w:val="006C39A0"/>
    <w:rsid w:val="006C66CA"/>
    <w:rsid w:val="006C75C1"/>
    <w:rsid w:val="006D0ABF"/>
    <w:rsid w:val="006E2B2A"/>
    <w:rsid w:val="006E51FF"/>
    <w:rsid w:val="006F6718"/>
    <w:rsid w:val="0070706F"/>
    <w:rsid w:val="007103E7"/>
    <w:rsid w:val="00714C14"/>
    <w:rsid w:val="0072082D"/>
    <w:rsid w:val="00725296"/>
    <w:rsid w:val="00727648"/>
    <w:rsid w:val="00730F78"/>
    <w:rsid w:val="00731FDB"/>
    <w:rsid w:val="00734B1E"/>
    <w:rsid w:val="00741525"/>
    <w:rsid w:val="00744D76"/>
    <w:rsid w:val="00746BB8"/>
    <w:rsid w:val="007470DE"/>
    <w:rsid w:val="00751803"/>
    <w:rsid w:val="007520D1"/>
    <w:rsid w:val="0075274E"/>
    <w:rsid w:val="007543F2"/>
    <w:rsid w:val="00756F72"/>
    <w:rsid w:val="007632E5"/>
    <w:rsid w:val="0076707C"/>
    <w:rsid w:val="00773AA7"/>
    <w:rsid w:val="00781A29"/>
    <w:rsid w:val="00790849"/>
    <w:rsid w:val="00790D66"/>
    <w:rsid w:val="0079774B"/>
    <w:rsid w:val="007B161D"/>
    <w:rsid w:val="007B3F25"/>
    <w:rsid w:val="007B61EB"/>
    <w:rsid w:val="007B7745"/>
    <w:rsid w:val="007C017E"/>
    <w:rsid w:val="007C5FC3"/>
    <w:rsid w:val="007D0D45"/>
    <w:rsid w:val="007D1DF5"/>
    <w:rsid w:val="007E27A5"/>
    <w:rsid w:val="007E6679"/>
    <w:rsid w:val="007F19E0"/>
    <w:rsid w:val="007F3E59"/>
    <w:rsid w:val="007F7C8D"/>
    <w:rsid w:val="0080040B"/>
    <w:rsid w:val="00801882"/>
    <w:rsid w:val="0080191B"/>
    <w:rsid w:val="008025BE"/>
    <w:rsid w:val="00807269"/>
    <w:rsid w:val="00813868"/>
    <w:rsid w:val="008141AD"/>
    <w:rsid w:val="00817B32"/>
    <w:rsid w:val="008227A2"/>
    <w:rsid w:val="008328AB"/>
    <w:rsid w:val="00833B39"/>
    <w:rsid w:val="00834877"/>
    <w:rsid w:val="00835BFB"/>
    <w:rsid w:val="00836ECE"/>
    <w:rsid w:val="008401EB"/>
    <w:rsid w:val="0084346D"/>
    <w:rsid w:val="0084578D"/>
    <w:rsid w:val="00845F0F"/>
    <w:rsid w:val="00847C68"/>
    <w:rsid w:val="00851EA9"/>
    <w:rsid w:val="00855D04"/>
    <w:rsid w:val="008564F8"/>
    <w:rsid w:val="00856B98"/>
    <w:rsid w:val="00857CE4"/>
    <w:rsid w:val="00871F51"/>
    <w:rsid w:val="00877091"/>
    <w:rsid w:val="00880E23"/>
    <w:rsid w:val="008912A7"/>
    <w:rsid w:val="0089753E"/>
    <w:rsid w:val="00897662"/>
    <w:rsid w:val="008976EA"/>
    <w:rsid w:val="008B1733"/>
    <w:rsid w:val="008B40EF"/>
    <w:rsid w:val="008C2DFA"/>
    <w:rsid w:val="008D2FB5"/>
    <w:rsid w:val="008D4898"/>
    <w:rsid w:val="008D505F"/>
    <w:rsid w:val="008D5224"/>
    <w:rsid w:val="008E131B"/>
    <w:rsid w:val="008F278A"/>
    <w:rsid w:val="008F3A34"/>
    <w:rsid w:val="008F5D9B"/>
    <w:rsid w:val="009045EA"/>
    <w:rsid w:val="00904C10"/>
    <w:rsid w:val="00906E2B"/>
    <w:rsid w:val="00910F2A"/>
    <w:rsid w:val="00921353"/>
    <w:rsid w:val="009255B8"/>
    <w:rsid w:val="00926DD8"/>
    <w:rsid w:val="009272F4"/>
    <w:rsid w:val="00927CA7"/>
    <w:rsid w:val="009332EF"/>
    <w:rsid w:val="0093583F"/>
    <w:rsid w:val="009411A9"/>
    <w:rsid w:val="00943CCF"/>
    <w:rsid w:val="00944EA2"/>
    <w:rsid w:val="00956DCC"/>
    <w:rsid w:val="009629AC"/>
    <w:rsid w:val="00963AD8"/>
    <w:rsid w:val="00967FEC"/>
    <w:rsid w:val="0097205E"/>
    <w:rsid w:val="00983054"/>
    <w:rsid w:val="00985F20"/>
    <w:rsid w:val="009870B7"/>
    <w:rsid w:val="00987B7A"/>
    <w:rsid w:val="00991B50"/>
    <w:rsid w:val="0099202F"/>
    <w:rsid w:val="00997901"/>
    <w:rsid w:val="009A39D5"/>
    <w:rsid w:val="009A3AE9"/>
    <w:rsid w:val="009A3B7D"/>
    <w:rsid w:val="009B6C9A"/>
    <w:rsid w:val="009C130B"/>
    <w:rsid w:val="009C3CC5"/>
    <w:rsid w:val="009C40DE"/>
    <w:rsid w:val="009C54A5"/>
    <w:rsid w:val="009C7F70"/>
    <w:rsid w:val="009D1F6E"/>
    <w:rsid w:val="009D281B"/>
    <w:rsid w:val="009D2E46"/>
    <w:rsid w:val="009D7C3E"/>
    <w:rsid w:val="009E067A"/>
    <w:rsid w:val="009E1B77"/>
    <w:rsid w:val="009E6506"/>
    <w:rsid w:val="009F40C6"/>
    <w:rsid w:val="00A00154"/>
    <w:rsid w:val="00A05489"/>
    <w:rsid w:val="00A06A16"/>
    <w:rsid w:val="00A14938"/>
    <w:rsid w:val="00A221BC"/>
    <w:rsid w:val="00A2745C"/>
    <w:rsid w:val="00A31006"/>
    <w:rsid w:val="00A32D43"/>
    <w:rsid w:val="00A32F17"/>
    <w:rsid w:val="00A33470"/>
    <w:rsid w:val="00A36ECC"/>
    <w:rsid w:val="00A51262"/>
    <w:rsid w:val="00A55939"/>
    <w:rsid w:val="00A57637"/>
    <w:rsid w:val="00A62425"/>
    <w:rsid w:val="00A64202"/>
    <w:rsid w:val="00A679F7"/>
    <w:rsid w:val="00A71240"/>
    <w:rsid w:val="00A72469"/>
    <w:rsid w:val="00A87548"/>
    <w:rsid w:val="00A905DC"/>
    <w:rsid w:val="00A910E5"/>
    <w:rsid w:val="00A95A35"/>
    <w:rsid w:val="00A962F2"/>
    <w:rsid w:val="00AA382A"/>
    <w:rsid w:val="00AA5269"/>
    <w:rsid w:val="00AA7ABF"/>
    <w:rsid w:val="00AB1E34"/>
    <w:rsid w:val="00AC087F"/>
    <w:rsid w:val="00AC22C7"/>
    <w:rsid w:val="00AD2034"/>
    <w:rsid w:val="00AD2812"/>
    <w:rsid w:val="00AD56A5"/>
    <w:rsid w:val="00AE5E3C"/>
    <w:rsid w:val="00AE669D"/>
    <w:rsid w:val="00AF0E46"/>
    <w:rsid w:val="00AF6EBD"/>
    <w:rsid w:val="00B03817"/>
    <w:rsid w:val="00B03A8C"/>
    <w:rsid w:val="00B0417C"/>
    <w:rsid w:val="00B05479"/>
    <w:rsid w:val="00B07BC8"/>
    <w:rsid w:val="00B11521"/>
    <w:rsid w:val="00B16EFF"/>
    <w:rsid w:val="00B17A62"/>
    <w:rsid w:val="00B25137"/>
    <w:rsid w:val="00B3108C"/>
    <w:rsid w:val="00B349B8"/>
    <w:rsid w:val="00B34B9E"/>
    <w:rsid w:val="00B370F6"/>
    <w:rsid w:val="00B3784C"/>
    <w:rsid w:val="00B37B99"/>
    <w:rsid w:val="00B40CCF"/>
    <w:rsid w:val="00B4209F"/>
    <w:rsid w:val="00B45D82"/>
    <w:rsid w:val="00B51B88"/>
    <w:rsid w:val="00B53433"/>
    <w:rsid w:val="00B7027E"/>
    <w:rsid w:val="00B71816"/>
    <w:rsid w:val="00B72DE7"/>
    <w:rsid w:val="00B7351F"/>
    <w:rsid w:val="00B81A2B"/>
    <w:rsid w:val="00B82179"/>
    <w:rsid w:val="00B87044"/>
    <w:rsid w:val="00B876D2"/>
    <w:rsid w:val="00B955B8"/>
    <w:rsid w:val="00BA5640"/>
    <w:rsid w:val="00BA72FA"/>
    <w:rsid w:val="00BB2975"/>
    <w:rsid w:val="00BB7BA4"/>
    <w:rsid w:val="00BB7FC9"/>
    <w:rsid w:val="00BD3468"/>
    <w:rsid w:val="00BD3D2F"/>
    <w:rsid w:val="00BE5046"/>
    <w:rsid w:val="00BE54A2"/>
    <w:rsid w:val="00BE64DD"/>
    <w:rsid w:val="00BE7093"/>
    <w:rsid w:val="00BF04D0"/>
    <w:rsid w:val="00BF446A"/>
    <w:rsid w:val="00C03711"/>
    <w:rsid w:val="00C14A81"/>
    <w:rsid w:val="00C2191D"/>
    <w:rsid w:val="00C21AF0"/>
    <w:rsid w:val="00C237BA"/>
    <w:rsid w:val="00C27462"/>
    <w:rsid w:val="00C30303"/>
    <w:rsid w:val="00C34EDA"/>
    <w:rsid w:val="00C3592C"/>
    <w:rsid w:val="00C3644C"/>
    <w:rsid w:val="00C3759C"/>
    <w:rsid w:val="00C37CBA"/>
    <w:rsid w:val="00C422CF"/>
    <w:rsid w:val="00C42CD5"/>
    <w:rsid w:val="00C454B4"/>
    <w:rsid w:val="00C57BDD"/>
    <w:rsid w:val="00C63F09"/>
    <w:rsid w:val="00C72D08"/>
    <w:rsid w:val="00C834B5"/>
    <w:rsid w:val="00C860B8"/>
    <w:rsid w:val="00C90A79"/>
    <w:rsid w:val="00CA0272"/>
    <w:rsid w:val="00CA29A5"/>
    <w:rsid w:val="00CA5BE8"/>
    <w:rsid w:val="00CA5DAE"/>
    <w:rsid w:val="00CB0566"/>
    <w:rsid w:val="00CC0A63"/>
    <w:rsid w:val="00CC7114"/>
    <w:rsid w:val="00CD160B"/>
    <w:rsid w:val="00CD46F3"/>
    <w:rsid w:val="00CE063C"/>
    <w:rsid w:val="00CE0660"/>
    <w:rsid w:val="00CE1988"/>
    <w:rsid w:val="00CE7274"/>
    <w:rsid w:val="00CE78AC"/>
    <w:rsid w:val="00CF409C"/>
    <w:rsid w:val="00CF6753"/>
    <w:rsid w:val="00CF6F11"/>
    <w:rsid w:val="00D01392"/>
    <w:rsid w:val="00D02532"/>
    <w:rsid w:val="00D1640C"/>
    <w:rsid w:val="00D16EF3"/>
    <w:rsid w:val="00D24A41"/>
    <w:rsid w:val="00D2731F"/>
    <w:rsid w:val="00D33C3F"/>
    <w:rsid w:val="00D35B6D"/>
    <w:rsid w:val="00D36288"/>
    <w:rsid w:val="00D41B55"/>
    <w:rsid w:val="00D423B6"/>
    <w:rsid w:val="00D46C06"/>
    <w:rsid w:val="00D46C4E"/>
    <w:rsid w:val="00D510FE"/>
    <w:rsid w:val="00D5344E"/>
    <w:rsid w:val="00D60034"/>
    <w:rsid w:val="00D63C7A"/>
    <w:rsid w:val="00D6511A"/>
    <w:rsid w:val="00D66AA8"/>
    <w:rsid w:val="00D82575"/>
    <w:rsid w:val="00D83719"/>
    <w:rsid w:val="00D90B63"/>
    <w:rsid w:val="00D916D5"/>
    <w:rsid w:val="00D92C99"/>
    <w:rsid w:val="00D956FC"/>
    <w:rsid w:val="00D9573A"/>
    <w:rsid w:val="00DA0CE4"/>
    <w:rsid w:val="00DA5F2E"/>
    <w:rsid w:val="00DB6000"/>
    <w:rsid w:val="00DC0FF7"/>
    <w:rsid w:val="00DC2EE4"/>
    <w:rsid w:val="00DC42B2"/>
    <w:rsid w:val="00DC7377"/>
    <w:rsid w:val="00DD1441"/>
    <w:rsid w:val="00DD26DE"/>
    <w:rsid w:val="00DE0B98"/>
    <w:rsid w:val="00DE0EFA"/>
    <w:rsid w:val="00DE19BB"/>
    <w:rsid w:val="00DE5FE2"/>
    <w:rsid w:val="00DF1CA7"/>
    <w:rsid w:val="00E14028"/>
    <w:rsid w:val="00E147C6"/>
    <w:rsid w:val="00E22244"/>
    <w:rsid w:val="00E235B9"/>
    <w:rsid w:val="00E3241B"/>
    <w:rsid w:val="00E32947"/>
    <w:rsid w:val="00E34104"/>
    <w:rsid w:val="00E36EA8"/>
    <w:rsid w:val="00E3792C"/>
    <w:rsid w:val="00E428AE"/>
    <w:rsid w:val="00E476B4"/>
    <w:rsid w:val="00E47ADB"/>
    <w:rsid w:val="00E53DF2"/>
    <w:rsid w:val="00E54415"/>
    <w:rsid w:val="00E60011"/>
    <w:rsid w:val="00E65294"/>
    <w:rsid w:val="00E6691F"/>
    <w:rsid w:val="00E77D5D"/>
    <w:rsid w:val="00E84015"/>
    <w:rsid w:val="00E86C71"/>
    <w:rsid w:val="00E90183"/>
    <w:rsid w:val="00E93E60"/>
    <w:rsid w:val="00EA1D01"/>
    <w:rsid w:val="00EA75C9"/>
    <w:rsid w:val="00EB5E40"/>
    <w:rsid w:val="00EB7793"/>
    <w:rsid w:val="00EC5AF1"/>
    <w:rsid w:val="00EC7413"/>
    <w:rsid w:val="00ED2837"/>
    <w:rsid w:val="00EF1E70"/>
    <w:rsid w:val="00F0091D"/>
    <w:rsid w:val="00F14C32"/>
    <w:rsid w:val="00F16DD6"/>
    <w:rsid w:val="00F22448"/>
    <w:rsid w:val="00F24D1D"/>
    <w:rsid w:val="00F33651"/>
    <w:rsid w:val="00F3423B"/>
    <w:rsid w:val="00F349BB"/>
    <w:rsid w:val="00F613F6"/>
    <w:rsid w:val="00F62CEE"/>
    <w:rsid w:val="00F65EE1"/>
    <w:rsid w:val="00F70107"/>
    <w:rsid w:val="00F71A4E"/>
    <w:rsid w:val="00F733C4"/>
    <w:rsid w:val="00F816A3"/>
    <w:rsid w:val="00F81A48"/>
    <w:rsid w:val="00F8377E"/>
    <w:rsid w:val="00F8476E"/>
    <w:rsid w:val="00F84AF7"/>
    <w:rsid w:val="00F91A12"/>
    <w:rsid w:val="00F93E5C"/>
    <w:rsid w:val="00F96941"/>
    <w:rsid w:val="00FA2F6F"/>
    <w:rsid w:val="00FA3AC4"/>
    <w:rsid w:val="00FB1DE7"/>
    <w:rsid w:val="00FB2C8F"/>
    <w:rsid w:val="00FD1EF6"/>
    <w:rsid w:val="00FD3A9D"/>
    <w:rsid w:val="00FD57E6"/>
    <w:rsid w:val="00FE2680"/>
    <w:rsid w:val="00FE2DDA"/>
    <w:rsid w:val="00FE63C2"/>
    <w:rsid w:val="00FE6811"/>
    <w:rsid w:val="00FF3B3C"/>
    <w:rsid w:val="00FF4679"/>
    <w:rsid w:val="00FF4BC3"/>
    <w:rsid w:val="00FF56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C31E068-45AC-4C26-8F42-903BAE4A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069"/>
    <w:rPr>
      <w:sz w:val="24"/>
      <w:szCs w:val="24"/>
    </w:rPr>
  </w:style>
  <w:style w:type="paragraph" w:styleId="Heading1">
    <w:name w:val="heading 1"/>
    <w:basedOn w:val="Normal"/>
    <w:next w:val="Normal"/>
    <w:qFormat/>
    <w:rsid w:val="005D0069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D0069"/>
    <w:pPr>
      <w:jc w:val="center"/>
    </w:pPr>
    <w:rPr>
      <w:b/>
      <w:bCs/>
      <w:sz w:val="36"/>
    </w:rPr>
  </w:style>
  <w:style w:type="paragraph" w:styleId="BodyText">
    <w:name w:val="Body Text"/>
    <w:basedOn w:val="Normal"/>
    <w:rsid w:val="005D0069"/>
    <w:pPr>
      <w:jc w:val="both"/>
    </w:pPr>
    <w:rPr>
      <w:sz w:val="22"/>
    </w:rPr>
  </w:style>
  <w:style w:type="paragraph" w:styleId="BodyText2">
    <w:name w:val="Body Text 2"/>
    <w:basedOn w:val="Normal"/>
    <w:rsid w:val="005D0069"/>
    <w:pPr>
      <w:autoSpaceDE w:val="0"/>
      <w:autoSpaceDN w:val="0"/>
      <w:adjustRightInd w:val="0"/>
    </w:pPr>
    <w:rPr>
      <w:sz w:val="22"/>
    </w:rPr>
  </w:style>
  <w:style w:type="paragraph" w:styleId="BodyText3">
    <w:name w:val="Body Text 3"/>
    <w:basedOn w:val="Normal"/>
    <w:rsid w:val="005D0069"/>
    <w:pPr>
      <w:jc w:val="both"/>
    </w:pPr>
  </w:style>
  <w:style w:type="paragraph" w:styleId="BodyTextIndent">
    <w:name w:val="Body Text Indent"/>
    <w:basedOn w:val="Normal"/>
    <w:rsid w:val="005D0069"/>
    <w:pPr>
      <w:ind w:firstLine="708"/>
      <w:jc w:val="both"/>
    </w:pPr>
    <w:rPr>
      <w:sz w:val="28"/>
    </w:rPr>
  </w:style>
  <w:style w:type="paragraph" w:styleId="BodyTextIndent2">
    <w:name w:val="Body Text Indent 2"/>
    <w:basedOn w:val="Normal"/>
    <w:rsid w:val="005D0069"/>
    <w:pPr>
      <w:ind w:left="360"/>
      <w:jc w:val="both"/>
    </w:pPr>
    <w:rPr>
      <w:sz w:val="28"/>
    </w:rPr>
  </w:style>
  <w:style w:type="paragraph" w:styleId="BalloonText">
    <w:name w:val="Balloon Text"/>
    <w:basedOn w:val="Normal"/>
    <w:semiHidden/>
    <w:rsid w:val="0075274E"/>
    <w:rPr>
      <w:rFonts w:ascii="Tahoma" w:hAnsi="Tahoma" w:cs="Tahoma"/>
      <w:sz w:val="16"/>
      <w:szCs w:val="16"/>
    </w:rPr>
  </w:style>
  <w:style w:type="paragraph" w:customStyle="1" w:styleId="a">
    <w:name w:val="Комментарий"/>
    <w:basedOn w:val="Normal"/>
    <w:next w:val="Normal"/>
    <w:uiPriority w:val="99"/>
    <w:rsid w:val="00C860B8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0">
    <w:name w:val="Гипертекстовая ссылка"/>
    <w:uiPriority w:val="99"/>
    <w:rsid w:val="001E1640"/>
    <w:rPr>
      <w:color w:val="008000"/>
    </w:rPr>
  </w:style>
  <w:style w:type="character" w:customStyle="1" w:styleId="link">
    <w:name w:val="link"/>
    <w:rsid w:val="00215C17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79782-D486-43F1-9CFE-DC97E40E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